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BAC00" w14:textId="77777777" w:rsidR="007D58F4" w:rsidRDefault="003C36C1">
      <w:pPr>
        <w:rPr>
          <w:rFonts w:ascii="Segoe UI" w:hAnsi="Segoe UI" w:cs="Segoe UI"/>
          <w:color w:val="333333"/>
          <w:sz w:val="20"/>
          <w:szCs w:val="20"/>
          <w:shd w:val="clear" w:color="auto" w:fill="F0F0F0"/>
        </w:rPr>
      </w:pPr>
      <w:r>
        <w:rPr>
          <w:rFonts w:ascii="Segoe UI" w:hAnsi="Segoe UI" w:cs="Segoe UI"/>
          <w:color w:val="333333"/>
          <w:sz w:val="20"/>
          <w:szCs w:val="20"/>
        </w:rPr>
        <w:br/>
      </w:r>
      <w:r>
        <w:rPr>
          <w:rFonts w:ascii="Segoe UI" w:hAnsi="Segoe UI" w:cs="Segoe UI"/>
          <w:color w:val="333333"/>
          <w:sz w:val="20"/>
          <w:szCs w:val="20"/>
          <w:shd w:val="clear" w:color="auto" w:fill="F0F0F0"/>
        </w:rPr>
        <w:t>Il cittadino</w:t>
      </w:r>
      <w:r w:rsidR="007D58F4">
        <w:rPr>
          <w:rFonts w:ascii="Segoe UI" w:hAnsi="Segoe UI" w:cs="Segoe UI"/>
          <w:color w:val="333333"/>
          <w:sz w:val="20"/>
          <w:szCs w:val="20"/>
          <w:shd w:val="clear" w:color="auto" w:fill="F0F0F0"/>
        </w:rPr>
        <w:t xml:space="preserve"> può utilizzare</w:t>
      </w:r>
      <w:r>
        <w:rPr>
          <w:rFonts w:ascii="Segoe UI" w:hAnsi="Segoe UI" w:cs="Segoe UI"/>
          <w:color w:val="333333"/>
          <w:sz w:val="20"/>
          <w:szCs w:val="20"/>
          <w:shd w:val="clear" w:color="auto" w:fill="F0F0F0"/>
        </w:rPr>
        <w:t xml:space="preserve"> i moduli pubblicati sul sito istituzionale</w:t>
      </w:r>
      <w:r w:rsidR="007D58F4">
        <w:rPr>
          <w:rFonts w:ascii="Segoe UI" w:hAnsi="Segoe UI" w:cs="Segoe UI"/>
          <w:color w:val="333333"/>
          <w:sz w:val="20"/>
          <w:szCs w:val="20"/>
          <w:shd w:val="clear" w:color="auto" w:fill="F0F0F0"/>
        </w:rPr>
        <w:t>.</w:t>
      </w:r>
    </w:p>
    <w:p w14:paraId="0A800403" w14:textId="268509C6" w:rsidR="00894425" w:rsidRDefault="003C36C1">
      <w:r>
        <w:rPr>
          <w:rFonts w:ascii="Segoe UI" w:hAnsi="Segoe UI" w:cs="Segoe UI"/>
          <w:color w:val="333333"/>
          <w:sz w:val="20"/>
          <w:szCs w:val="20"/>
        </w:rPr>
        <w:br/>
      </w:r>
      <w:r>
        <w:rPr>
          <w:rFonts w:ascii="Segoe UI" w:hAnsi="Segoe UI" w:cs="Segoe UI"/>
          <w:color w:val="333333"/>
          <w:sz w:val="20"/>
          <w:szCs w:val="20"/>
          <w:shd w:val="clear" w:color="auto" w:fill="F0F0F0"/>
        </w:rPr>
        <w:t>• Direttamente agli sportelli dell’Ufficio Anagrafe</w:t>
      </w:r>
      <w:r>
        <w:rPr>
          <w:rFonts w:ascii="Segoe UI" w:hAnsi="Segoe UI" w:cs="Segoe UI"/>
          <w:color w:val="333333"/>
          <w:sz w:val="20"/>
          <w:szCs w:val="20"/>
        </w:rPr>
        <w:br/>
      </w:r>
      <w:r>
        <w:rPr>
          <w:rFonts w:ascii="Segoe UI" w:hAnsi="Segoe UI" w:cs="Segoe UI"/>
          <w:color w:val="333333"/>
          <w:sz w:val="20"/>
          <w:szCs w:val="20"/>
          <w:shd w:val="clear" w:color="auto" w:fill="F0F0F0"/>
        </w:rPr>
        <w:t xml:space="preserve">• Per raccomandata </w:t>
      </w:r>
      <w:proofErr w:type="spellStart"/>
      <w:r>
        <w:rPr>
          <w:rFonts w:ascii="Segoe UI" w:hAnsi="Segoe UI" w:cs="Segoe UI"/>
          <w:color w:val="333333"/>
          <w:sz w:val="20"/>
          <w:szCs w:val="20"/>
          <w:shd w:val="clear" w:color="auto" w:fill="F0F0F0"/>
        </w:rPr>
        <w:t>a.r</w:t>
      </w:r>
      <w:proofErr w:type="spellEnd"/>
      <w:r>
        <w:rPr>
          <w:rFonts w:ascii="Segoe UI" w:hAnsi="Segoe UI" w:cs="Segoe UI"/>
          <w:color w:val="333333"/>
          <w:sz w:val="20"/>
          <w:szCs w:val="20"/>
        </w:rPr>
        <w:br/>
      </w:r>
      <w:r>
        <w:rPr>
          <w:rFonts w:ascii="Segoe UI" w:hAnsi="Segoe UI" w:cs="Segoe UI"/>
          <w:color w:val="333333"/>
          <w:sz w:val="20"/>
          <w:szCs w:val="20"/>
          <w:shd w:val="clear" w:color="auto" w:fill="F0F0F0"/>
        </w:rPr>
        <w:t xml:space="preserve">• Per via telematica utilizzando gli indirizzi </w:t>
      </w:r>
      <w:r w:rsidR="007D58F4">
        <w:rPr>
          <w:rFonts w:ascii="Segoe UI" w:hAnsi="Segoe UI" w:cs="Segoe UI"/>
          <w:color w:val="333333"/>
          <w:sz w:val="20"/>
          <w:szCs w:val="20"/>
          <w:shd w:val="clear" w:color="auto" w:fill="F0F0F0"/>
        </w:rPr>
        <w:t>PEC indicati</w:t>
      </w:r>
      <w:r>
        <w:rPr>
          <w:rFonts w:ascii="Segoe UI" w:hAnsi="Segoe UI" w:cs="Segoe UI"/>
          <w:color w:val="333333"/>
          <w:sz w:val="20"/>
          <w:szCs w:val="20"/>
        </w:rPr>
        <w:br/>
      </w:r>
      <w:r>
        <w:rPr>
          <w:rFonts w:ascii="Segoe UI" w:hAnsi="Segoe UI" w:cs="Segoe UI"/>
          <w:color w:val="333333"/>
          <w:sz w:val="20"/>
          <w:szCs w:val="20"/>
        </w:rPr>
        <w:br/>
      </w:r>
    </w:p>
    <w:sectPr w:rsidR="008944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060"/>
    <w:rsid w:val="00252060"/>
    <w:rsid w:val="003C36C1"/>
    <w:rsid w:val="00706A30"/>
    <w:rsid w:val="007D58F4"/>
    <w:rsid w:val="0089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CA323"/>
  <w15:chartTrackingRefBased/>
  <w15:docId w15:val="{FF9CB261-045C-4672-9D12-484868030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anagrafe3</dc:creator>
  <cp:keywords/>
  <dc:description/>
  <cp:lastModifiedBy>anagrafe3</cp:lastModifiedBy>
  <cp:revision>3</cp:revision>
  <dcterms:created xsi:type="dcterms:W3CDTF">2025-06-19T11:48:00Z</dcterms:created>
  <dcterms:modified xsi:type="dcterms:W3CDTF">2026-06-15T15:32:00Z</dcterms:modified>
</cp:coreProperties>
</file>